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AA97B" w14:textId="32456C94" w:rsidR="00CC798C" w:rsidRDefault="00CC798C" w:rsidP="00CC798C">
      <w:pPr>
        <w:pStyle w:val="Heading1"/>
      </w:pPr>
      <w:r>
        <w:t>THEA-110 Online RESEARCH PAPER: The Play’s the Thing</w:t>
      </w:r>
    </w:p>
    <w:p w14:paraId="2C632F13" w14:textId="7411C66A" w:rsidR="00CC798C" w:rsidRDefault="00CC798C" w:rsidP="00CC798C"/>
    <w:p w14:paraId="136D8433" w14:textId="576FC380" w:rsidR="13059DBE" w:rsidRPr="004312F7" w:rsidRDefault="13059DBE" w:rsidP="13059DBE">
      <w:pPr>
        <w:rPr>
          <w:b/>
          <w:bCs/>
          <w:sz w:val="32"/>
          <w:szCs w:val="32"/>
          <w:u w:val="single"/>
        </w:rPr>
      </w:pPr>
      <w:r w:rsidRPr="004312F7">
        <w:rPr>
          <w:b/>
          <w:bCs/>
          <w:sz w:val="32"/>
          <w:szCs w:val="32"/>
          <w:u w:val="single"/>
        </w:rPr>
        <w:t>**READ THIS ENTIRE DOCUMENT CAREFULLY—it gives you key instructions on how to succeed on this assignment.</w:t>
      </w:r>
      <w:bookmarkStart w:id="0" w:name="_GoBack"/>
      <w:bookmarkEnd w:id="0"/>
    </w:p>
    <w:p w14:paraId="68F5BA87" w14:textId="1614C931" w:rsidR="00CC798C" w:rsidRDefault="00CC798C" w:rsidP="00CC798C">
      <w:r>
        <w:t>Our Wilson text discusses the idea that the di</w:t>
      </w:r>
      <w:r w:rsidR="00B336F3">
        <w:t xml:space="preserve">rector serves as a </w:t>
      </w:r>
      <w:r>
        <w:t xml:space="preserve">stand-in for the audience of a play—they are the only individual to see the ‘big picture’ of a production from start to finish, and </w:t>
      </w:r>
      <w:r w:rsidR="008B13AA">
        <w:t>they must</w:t>
      </w:r>
      <w:r w:rsidR="00E571F3">
        <w:t xml:space="preserve"> </w:t>
      </w:r>
      <w:r>
        <w:t xml:space="preserve">use their talents to </w:t>
      </w:r>
      <w:r w:rsidR="00EA0982">
        <w:t>define</w:t>
      </w:r>
      <w:r w:rsidR="00B23A2D">
        <w:t xml:space="preserve"> the ideas and themes </w:t>
      </w:r>
      <w:r w:rsidR="003A47EF">
        <w:t xml:space="preserve">that </w:t>
      </w:r>
      <w:r w:rsidR="00B23A2D">
        <w:t xml:space="preserve">the audience will </w:t>
      </w:r>
      <w:r w:rsidR="003A47EF">
        <w:t>focus on when</w:t>
      </w:r>
      <w:r w:rsidR="00B23A2D">
        <w:t xml:space="preserve"> viewing </w:t>
      </w:r>
      <w:r w:rsidR="005A0834">
        <w:t xml:space="preserve">the </w:t>
      </w:r>
      <w:r w:rsidR="00D41B4C">
        <w:t xml:space="preserve">final </w:t>
      </w:r>
      <w:r w:rsidR="005A0834">
        <w:t>performance</w:t>
      </w:r>
      <w:r>
        <w:t xml:space="preserve">. </w:t>
      </w:r>
    </w:p>
    <w:p w14:paraId="352A79F5" w14:textId="7480F0B9" w:rsidR="005D0724" w:rsidRDefault="005D0724" w:rsidP="00CC798C">
      <w:r>
        <w:t xml:space="preserve">With that in mind, our Research Paper for this semester is going to allow us to step into the shoes of a director, focusing on one specific play </w:t>
      </w:r>
      <w:r w:rsidR="00636C13">
        <w:t xml:space="preserve">and using your research to </w:t>
      </w:r>
      <w:r>
        <w:t xml:space="preserve">imagine </w:t>
      </w:r>
      <w:r w:rsidR="00E571F3">
        <w:t>your</w:t>
      </w:r>
      <w:r>
        <w:t xml:space="preserve"> ideal</w:t>
      </w:r>
      <w:r w:rsidR="00E571F3">
        <w:t>, hypothetical</w:t>
      </w:r>
      <w:r>
        <w:t xml:space="preserve"> production of it.</w:t>
      </w:r>
    </w:p>
    <w:p w14:paraId="676CCB4C" w14:textId="35A42AB2" w:rsidR="005D0724" w:rsidRDefault="005D0724" w:rsidP="00CC798C">
      <w:r>
        <w:t>STEP 1:</w:t>
      </w:r>
    </w:p>
    <w:p w14:paraId="08D3DDA7" w14:textId="4509F193" w:rsidR="005910EB" w:rsidRPr="00EE42B7" w:rsidRDefault="005D0724" w:rsidP="00E7375E">
      <w:pPr>
        <w:pStyle w:val="ListParagraph"/>
        <w:numPr>
          <w:ilvl w:val="0"/>
          <w:numId w:val="1"/>
        </w:numPr>
        <w:rPr>
          <w:b/>
        </w:rPr>
      </w:pPr>
      <w:r>
        <w:t xml:space="preserve">On pages 335-337 of your Wilson text you will find a glossary for </w:t>
      </w:r>
      <w:r w:rsidRPr="00A645A0">
        <w:rPr>
          <w:u w:val="single"/>
        </w:rPr>
        <w:t>“Plays That May Be Read Online.”</w:t>
      </w:r>
      <w:r>
        <w:t xml:space="preserve">  Your first step is to select one of these </w:t>
      </w:r>
      <w:r w:rsidR="00D41B4C">
        <w:t xml:space="preserve">classic </w:t>
      </w:r>
      <w:r>
        <w:t>plays and read it carefully</w:t>
      </w:r>
      <w:r w:rsidR="005910EB">
        <w:t>, via the weblinks listed in the glossary</w:t>
      </w:r>
      <w:r>
        <w:t xml:space="preserve">.  </w:t>
      </w:r>
      <w:r w:rsidR="00CF5E6B" w:rsidRPr="00EE42B7">
        <w:rPr>
          <w:b/>
        </w:rPr>
        <w:t xml:space="preserve">The goal here is to select a play whose characters and ideas are interesting to </w:t>
      </w:r>
      <w:proofErr w:type="gramStart"/>
      <w:r w:rsidR="00CF5E6B" w:rsidRPr="00EE42B7">
        <w:rPr>
          <w:b/>
        </w:rPr>
        <w:t>you, and</w:t>
      </w:r>
      <w:proofErr w:type="gramEnd"/>
      <w:r w:rsidR="00CF5E6B" w:rsidRPr="00EE42B7">
        <w:rPr>
          <w:b/>
        </w:rPr>
        <w:t xml:space="preserve"> would be e</w:t>
      </w:r>
      <w:r w:rsidR="009E1EBB" w:rsidRPr="00EE42B7">
        <w:rPr>
          <w:b/>
        </w:rPr>
        <w:t>xciti</w:t>
      </w:r>
      <w:r w:rsidR="00CF5E6B" w:rsidRPr="00EE42B7">
        <w:rPr>
          <w:b/>
        </w:rPr>
        <w:t>ng to write about.</w:t>
      </w:r>
    </w:p>
    <w:p w14:paraId="3E0D4534" w14:textId="77777777" w:rsidR="005910EB" w:rsidRDefault="005910EB" w:rsidP="005910EB">
      <w:pPr>
        <w:pStyle w:val="ListParagraph"/>
      </w:pPr>
    </w:p>
    <w:p w14:paraId="4F62DF3B" w14:textId="45C6BD1C" w:rsidR="005910EB" w:rsidRDefault="13059DBE" w:rsidP="13059DBE">
      <w:pPr>
        <w:pStyle w:val="ListParagraph"/>
        <w:numPr>
          <w:ilvl w:val="0"/>
          <w:numId w:val="1"/>
        </w:numPr>
      </w:pPr>
      <w:r>
        <w:t xml:space="preserve">You may find that you start reading a play and decide partway through that it’s not interesting enough or just not for you—that’s ok!  You can change your </w:t>
      </w:r>
      <w:proofErr w:type="gramStart"/>
      <w:r>
        <w:t>choice,</w:t>
      </w:r>
      <w:proofErr w:type="gramEnd"/>
      <w:r>
        <w:t xml:space="preserve"> however, you must lock in your play choice by </w:t>
      </w:r>
      <w:r w:rsidRPr="13059DBE">
        <w:rPr>
          <w:u w:val="single"/>
        </w:rPr>
        <w:t xml:space="preserve">Week </w:t>
      </w:r>
      <w:r w:rsidR="005B0D49">
        <w:rPr>
          <w:u w:val="single"/>
        </w:rPr>
        <w:t>5</w:t>
      </w:r>
      <w:r>
        <w:t xml:space="preserve"> (reminder information will be sent out in that week’s TO-DO List). </w:t>
      </w:r>
    </w:p>
    <w:p w14:paraId="71390825" w14:textId="778140FB" w:rsidR="005910EB" w:rsidRDefault="13059DBE" w:rsidP="13059DBE">
      <w:pPr>
        <w:ind w:left="360"/>
      </w:pPr>
      <w:r>
        <w:t xml:space="preserve"> </w:t>
      </w:r>
    </w:p>
    <w:p w14:paraId="21F2610F" w14:textId="281E1A50" w:rsidR="13059DBE" w:rsidRDefault="13059DBE" w:rsidP="13059DBE">
      <w:pPr>
        <w:pStyle w:val="ListParagraph"/>
        <w:numPr>
          <w:ilvl w:val="0"/>
          <w:numId w:val="1"/>
        </w:numPr>
      </w:pPr>
      <w:r>
        <w:t>If you would like to choose a classic play that is not on this list, it must be approved by the Instructor ahead of time.  Current plays and musicals running on Broadway will not be acceptable choices for your paper—it should be a classic play that has many options for interpretation.</w:t>
      </w:r>
    </w:p>
    <w:p w14:paraId="583BA1E8" w14:textId="442DF253" w:rsidR="13059DBE" w:rsidRDefault="13059DBE" w:rsidP="13059DBE">
      <w:pPr>
        <w:ind w:left="360"/>
      </w:pPr>
    </w:p>
    <w:p w14:paraId="6FB7D6CC" w14:textId="66E27BD1" w:rsidR="00CC798C" w:rsidRDefault="00E7375E" w:rsidP="00E7375E">
      <w:pPr>
        <w:pStyle w:val="ListParagraph"/>
        <w:numPr>
          <w:ilvl w:val="0"/>
          <w:numId w:val="1"/>
        </w:numPr>
      </w:pPr>
      <w:r>
        <w:t>Note: Some of these plays use language and writing that we do not use in our everyday lives (such as Shakespearean English, etc.)—</w:t>
      </w:r>
      <w:proofErr w:type="gramStart"/>
      <w:r w:rsidR="008B13AA">
        <w:t>refer back</w:t>
      </w:r>
      <w:proofErr w:type="gramEnd"/>
      <w:r w:rsidR="008B13AA">
        <w:t xml:space="preserve"> to earlier Course Content Folders for resources that may help you.</w:t>
      </w:r>
    </w:p>
    <w:p w14:paraId="4D725DC2" w14:textId="77777777" w:rsidR="000D4FE2" w:rsidRDefault="000D4FE2" w:rsidP="000D4FE2">
      <w:pPr>
        <w:pStyle w:val="ListParagraph"/>
      </w:pPr>
    </w:p>
    <w:p w14:paraId="19B4F046" w14:textId="77777777" w:rsidR="000D4FE2" w:rsidRDefault="000D4FE2" w:rsidP="000D4FE2">
      <w:pPr>
        <w:pStyle w:val="ListParagraph"/>
      </w:pPr>
    </w:p>
    <w:p w14:paraId="53E36F4C" w14:textId="4B09C1D6" w:rsidR="00E7375E" w:rsidRDefault="00E7375E" w:rsidP="00E7375E">
      <w:r>
        <w:t>STEP 2:</w:t>
      </w:r>
    </w:p>
    <w:p w14:paraId="505E0BCD" w14:textId="76D6DBB2" w:rsidR="00E7375E" w:rsidRDefault="13059DBE" w:rsidP="00E7375E">
      <w:pPr>
        <w:pStyle w:val="ListParagraph"/>
        <w:numPr>
          <w:ilvl w:val="0"/>
          <w:numId w:val="1"/>
        </w:numPr>
      </w:pPr>
      <w:r>
        <w:t xml:space="preserve">Once you have read through your play of choice, your goal is to determine the “spine” of the play.  If you need a refresher for what a spine is and its importance to a director’s work, re-read pages 97-101 in your Wilson text.  </w:t>
      </w:r>
      <w:r w:rsidRPr="13059DBE">
        <w:rPr>
          <w:b/>
          <w:bCs/>
        </w:rPr>
        <w:t>For the purposes of our paper, the spine is the main “idea” or theme which is the central focus of the play.</w:t>
      </w:r>
      <w:r>
        <w:t xml:space="preserve">  As a would-be director, the spine is the guiding </w:t>
      </w:r>
      <w:r>
        <w:lastRenderedPageBreak/>
        <w:t xml:space="preserve">focus of your work—it will also help you to expand your spine into a directorial concept (also referenced on pages 97-101).  </w:t>
      </w:r>
      <w:r w:rsidRPr="13059DBE">
        <w:rPr>
          <w:b/>
          <w:bCs/>
        </w:rPr>
        <w:t>Your play’s spine and how/why you would explore this idea as a concept on stage, will be the thesis for your paper</w:t>
      </w:r>
      <w:r w:rsidRPr="13059DBE">
        <w:rPr>
          <w:b/>
          <w:bCs/>
          <w:i/>
          <w:iCs/>
        </w:rPr>
        <w:t>.</w:t>
      </w:r>
    </w:p>
    <w:p w14:paraId="2788BD07" w14:textId="673DAEDD" w:rsidR="00A645A0" w:rsidRDefault="00A645A0" w:rsidP="00A645A0">
      <w:pPr>
        <w:pStyle w:val="ListParagraph"/>
        <w:numPr>
          <w:ilvl w:val="0"/>
          <w:numId w:val="1"/>
        </w:numPr>
      </w:pPr>
      <w:r>
        <w:t xml:space="preserve">Once you have selected your play and thesis, you will need to search for resources that will support the main idea of your paper as outlined </w:t>
      </w:r>
      <w:r w:rsidR="00D41B4C">
        <w:t>above</w:t>
      </w:r>
      <w:r>
        <w:t>.  This might include (but is not limited to):</w:t>
      </w:r>
    </w:p>
    <w:p w14:paraId="6D2550AF" w14:textId="0BCAA06F" w:rsidR="00A645A0" w:rsidRDefault="00A645A0" w:rsidP="00A645A0">
      <w:pPr>
        <w:pStyle w:val="ListParagraph"/>
        <w:numPr>
          <w:ilvl w:val="1"/>
          <w:numId w:val="1"/>
        </w:numPr>
      </w:pPr>
      <w:r>
        <w:t>Critical analysis of the play itself, as well as its characters/setting/plot/etc.</w:t>
      </w:r>
    </w:p>
    <w:p w14:paraId="24864458" w14:textId="42DF06EE" w:rsidR="00A645A0" w:rsidRDefault="00A645A0" w:rsidP="00A645A0">
      <w:pPr>
        <w:pStyle w:val="ListParagraph"/>
        <w:numPr>
          <w:ilvl w:val="1"/>
          <w:numId w:val="1"/>
        </w:numPr>
      </w:pPr>
      <w:r>
        <w:t>Books/</w:t>
      </w:r>
      <w:r w:rsidR="001C3BA1">
        <w:t>art</w:t>
      </w:r>
      <w:r>
        <w:t>icles providing context on the playwright/time period/world it was written in</w:t>
      </w:r>
    </w:p>
    <w:p w14:paraId="0BD0F251" w14:textId="3F4A5FB5" w:rsidR="00A645A0" w:rsidRDefault="00A645A0" w:rsidP="00A645A0">
      <w:pPr>
        <w:pStyle w:val="ListParagraph"/>
        <w:numPr>
          <w:ilvl w:val="1"/>
          <w:numId w:val="1"/>
        </w:numPr>
      </w:pPr>
      <w:r>
        <w:t>Reviews of other successful productions of the play</w:t>
      </w:r>
    </w:p>
    <w:p w14:paraId="5C0DBE0E" w14:textId="0D89012F" w:rsidR="003B47AD" w:rsidRDefault="003B47AD" w:rsidP="00A645A0">
      <w:pPr>
        <w:pStyle w:val="ListParagraph"/>
        <w:numPr>
          <w:ilvl w:val="1"/>
          <w:numId w:val="1"/>
        </w:numPr>
      </w:pPr>
      <w:r>
        <w:t>Reference videos/photos/documentation of other productions of the play</w:t>
      </w:r>
    </w:p>
    <w:p w14:paraId="71D87347" w14:textId="77777777" w:rsidR="003A0C8D" w:rsidRDefault="00A645A0" w:rsidP="001C3BA1">
      <w:pPr>
        <w:pStyle w:val="ListParagraph"/>
        <w:ind w:left="1440"/>
      </w:pPr>
      <w:r>
        <w:t xml:space="preserve">You will find the campus library is an invaluable tool for </w:t>
      </w:r>
      <w:r w:rsidR="003B47AD">
        <w:t>finding your sources</w:t>
      </w:r>
      <w:r w:rsidR="003A0C8D">
        <w:t>.</w:t>
      </w:r>
    </w:p>
    <w:p w14:paraId="09B78C06" w14:textId="70EAC01C" w:rsidR="003B47AD" w:rsidRDefault="13059DBE" w:rsidP="005432AC">
      <w:pPr>
        <w:pStyle w:val="ListParagraph"/>
        <w:ind w:left="1440"/>
      </w:pPr>
      <w:r>
        <w:t>You should use a mix of physical and digital library resources for this paper (but please, no Google or Wikipedia!).</w:t>
      </w:r>
    </w:p>
    <w:p w14:paraId="44AFCF39" w14:textId="179B78D2" w:rsidR="13059DBE" w:rsidRDefault="13059DBE" w:rsidP="13059DBE">
      <w:pPr>
        <w:pStyle w:val="ListParagraph"/>
      </w:pPr>
      <w:r w:rsidRPr="13059DBE">
        <w:rPr>
          <w:u w:val="single"/>
        </w:rPr>
        <w:t>DO NOT SKIP OVER DOING RESEARCH</w:t>
      </w:r>
      <w:r>
        <w:t xml:space="preserve">—while it may be tempting to “make it up as you go,” this is a </w:t>
      </w:r>
      <w:r w:rsidRPr="13059DBE">
        <w:rPr>
          <w:u w:val="single"/>
        </w:rPr>
        <w:t>research paper</w:t>
      </w:r>
      <w:r>
        <w:t>, not a creative writing assignment.  Your paper will be graded accordingly for using evidence from your researched sources to back up your ideas and claims.</w:t>
      </w:r>
    </w:p>
    <w:p w14:paraId="0D002BCA" w14:textId="77777777" w:rsidR="003B47AD" w:rsidRDefault="003B47AD" w:rsidP="001C3BA1">
      <w:pPr>
        <w:pStyle w:val="ListParagraph"/>
        <w:ind w:left="1440"/>
      </w:pPr>
    </w:p>
    <w:p w14:paraId="6A4CD1C2" w14:textId="011937CF" w:rsidR="00A645A0" w:rsidRDefault="00A645A0" w:rsidP="00A645A0">
      <w:r>
        <w:t>STEP 3:</w:t>
      </w:r>
    </w:p>
    <w:p w14:paraId="3F7EBD44" w14:textId="42B71C46" w:rsidR="00A645A0" w:rsidRPr="00D41B4C" w:rsidRDefault="00A645A0" w:rsidP="00A645A0">
      <w:pPr>
        <w:pStyle w:val="ListParagraph"/>
        <w:numPr>
          <w:ilvl w:val="0"/>
          <w:numId w:val="1"/>
        </w:numPr>
      </w:pPr>
      <w:r w:rsidRPr="00D41B4C">
        <w:t xml:space="preserve">Your </w:t>
      </w:r>
      <w:r w:rsidR="00D41B4C" w:rsidRPr="00D41B4C">
        <w:t>objective</w:t>
      </w:r>
      <w:r w:rsidRPr="00D41B4C">
        <w:t xml:space="preserve"> for this paper is to imagine yourself as a director for a production of the play you have chosen—what would make th</w:t>
      </w:r>
      <w:r w:rsidR="007E0FF4" w:rsidRPr="00D41B4C">
        <w:t xml:space="preserve">e </w:t>
      </w:r>
      <w:r w:rsidR="00D41B4C">
        <w:t>play</w:t>
      </w:r>
      <w:r w:rsidR="007E0FF4" w:rsidRPr="00D41B4C">
        <w:t xml:space="preserve"> you have selected</w:t>
      </w:r>
      <w:r w:rsidRPr="00D41B4C">
        <w:t xml:space="preserve"> interesting</w:t>
      </w:r>
      <w:r w:rsidR="00CB4F82">
        <w:t xml:space="preserve"> or </w:t>
      </w:r>
      <w:r w:rsidR="00D41B4C" w:rsidRPr="00D41B4C">
        <w:t>compelling to a</w:t>
      </w:r>
      <w:r w:rsidR="00D41B4C">
        <w:t xml:space="preserve"> potential</w:t>
      </w:r>
      <w:r w:rsidR="00D41B4C" w:rsidRPr="00D41B4C">
        <w:t xml:space="preserve"> audience</w:t>
      </w:r>
      <w:r w:rsidRPr="00D41B4C">
        <w:t>?  What artistic choices could you make that would support th</w:t>
      </w:r>
      <w:r w:rsidR="00D41B4C">
        <w:t>e spine of the play</w:t>
      </w:r>
      <w:r w:rsidRPr="00D41B4C">
        <w:t>?</w:t>
      </w:r>
    </w:p>
    <w:p w14:paraId="474D108E" w14:textId="7E02B15F" w:rsidR="00A645A0" w:rsidRPr="003B47AD" w:rsidRDefault="00A645A0" w:rsidP="00A645A0">
      <w:pPr>
        <w:pStyle w:val="ListParagraph"/>
        <w:numPr>
          <w:ilvl w:val="0"/>
          <w:numId w:val="1"/>
        </w:numPr>
        <w:rPr>
          <w:u w:val="single"/>
        </w:rPr>
      </w:pPr>
      <w:r>
        <w:t>Your paper should be structured according to the following guidelines</w:t>
      </w:r>
      <w:r w:rsidR="001C3BA1">
        <w:t>:</w:t>
      </w:r>
    </w:p>
    <w:p w14:paraId="485B952E" w14:textId="28F7CF50" w:rsidR="003B47AD" w:rsidRPr="001C3BA1" w:rsidRDefault="005B0D49" w:rsidP="003B47AD">
      <w:pPr>
        <w:pStyle w:val="ListParagraph"/>
        <w:numPr>
          <w:ilvl w:val="1"/>
          <w:numId w:val="1"/>
        </w:numPr>
        <w:rPr>
          <w:u w:val="single"/>
        </w:rPr>
      </w:pPr>
      <w:r>
        <w:t xml:space="preserve">At LEAST </w:t>
      </w:r>
      <w:r w:rsidR="003B47AD">
        <w:t>3-</w:t>
      </w:r>
      <w:r>
        <w:t>4</w:t>
      </w:r>
      <w:r w:rsidR="003B47AD">
        <w:t xml:space="preserve"> pages in length</w:t>
      </w:r>
      <w:r>
        <w:t xml:space="preserve"> (it can be longer)</w:t>
      </w:r>
      <w:r w:rsidR="003B47AD">
        <w:t>, plus an additional Works Cited Page</w:t>
      </w:r>
    </w:p>
    <w:p w14:paraId="349C6B6D" w14:textId="5EC76CE2" w:rsidR="001C3BA1" w:rsidRPr="001C3BA1" w:rsidRDefault="001C3BA1" w:rsidP="001C3BA1">
      <w:pPr>
        <w:pStyle w:val="ListParagraph"/>
        <w:numPr>
          <w:ilvl w:val="1"/>
          <w:numId w:val="1"/>
        </w:numPr>
        <w:rPr>
          <w:u w:val="single"/>
        </w:rPr>
      </w:pPr>
      <w:r>
        <w:t>MLA Formatting</w:t>
      </w:r>
      <w:r w:rsidR="003B47AD">
        <w:t xml:space="preserve"> for all sources</w:t>
      </w:r>
      <w:r w:rsidR="00AA2D62">
        <w:t xml:space="preserve">—I have added </w:t>
      </w:r>
      <w:proofErr w:type="gramStart"/>
      <w:r w:rsidR="00AA2D62">
        <w:t>a</w:t>
      </w:r>
      <w:proofErr w:type="gramEnd"/>
      <w:r w:rsidR="00AA2D62">
        <w:t xml:space="preserve"> MLA Cheat Sheet to the Week </w:t>
      </w:r>
      <w:r w:rsidR="00CB4F82">
        <w:t>8</w:t>
      </w:r>
      <w:r w:rsidR="00AA2D62">
        <w:t xml:space="preserve"> folder to help you.</w:t>
      </w:r>
    </w:p>
    <w:p w14:paraId="27D67EC3" w14:textId="494C6828" w:rsidR="001C3BA1" w:rsidRPr="003B47AD" w:rsidRDefault="13059DBE" w:rsidP="001C3BA1">
      <w:pPr>
        <w:pStyle w:val="ListParagraph"/>
        <w:numPr>
          <w:ilvl w:val="1"/>
          <w:numId w:val="1"/>
        </w:numPr>
        <w:rPr>
          <w:u w:val="single"/>
        </w:rPr>
      </w:pPr>
      <w:r>
        <w:t>Font Size 12, Times New Roman, double spaced</w:t>
      </w:r>
    </w:p>
    <w:p w14:paraId="526475A5" w14:textId="1268D5F6" w:rsidR="13059DBE" w:rsidRDefault="13059DBE" w:rsidP="13059DBE">
      <w:pPr>
        <w:pStyle w:val="ListParagraph"/>
        <w:numPr>
          <w:ilvl w:val="1"/>
          <w:numId w:val="1"/>
        </w:numPr>
      </w:pPr>
      <w:r>
        <w:t>For your sources, you must have AT LEAST FOUR researched sources total, used as supporting evidence in your paper and listed in your Works Cited (not simply “name dropped” in your Works Cited page to fill this quota).  At least one of these sources should be a non-Internet source.  The play you have chosen to write about should also be listed in your Works Cited.  The Wilson textbook does NOT count towards this total, though you may use it in your paper if you choose.</w:t>
      </w:r>
    </w:p>
    <w:p w14:paraId="1344A565" w14:textId="1F05194E" w:rsidR="003B47AD" w:rsidRPr="003B47AD" w:rsidRDefault="003B47AD" w:rsidP="001C3BA1">
      <w:pPr>
        <w:pStyle w:val="ListParagraph"/>
        <w:numPr>
          <w:ilvl w:val="1"/>
          <w:numId w:val="1"/>
        </w:numPr>
        <w:rPr>
          <w:u w:val="single"/>
        </w:rPr>
      </w:pPr>
      <w:r>
        <w:t xml:space="preserve">This paper can be written in first person or third person point of </w:t>
      </w:r>
      <w:proofErr w:type="gramStart"/>
      <w:r>
        <w:t>view, but</w:t>
      </w:r>
      <w:proofErr w:type="gramEnd"/>
      <w:r>
        <w:t xml:space="preserve"> must be one consistent point of view throughout.</w:t>
      </w:r>
    </w:p>
    <w:p w14:paraId="21A87CDC" w14:textId="640F2358" w:rsidR="003B47AD" w:rsidRPr="003B47AD" w:rsidRDefault="003B47AD" w:rsidP="003B47AD">
      <w:pPr>
        <w:pStyle w:val="ListParagraph"/>
        <w:numPr>
          <w:ilvl w:val="0"/>
          <w:numId w:val="1"/>
        </w:numPr>
        <w:rPr>
          <w:u w:val="single"/>
        </w:rPr>
      </w:pPr>
      <w:r>
        <w:t>Your paper should be broken up into</w:t>
      </w:r>
      <w:r w:rsidR="0009737A">
        <w:t xml:space="preserve"> at least</w:t>
      </w:r>
      <w:r>
        <w:t xml:space="preserve"> five paragraphs:</w:t>
      </w:r>
    </w:p>
    <w:p w14:paraId="661B5704" w14:textId="731051A7" w:rsidR="003B47AD" w:rsidRPr="003B47AD" w:rsidRDefault="003B47AD" w:rsidP="003B47AD">
      <w:pPr>
        <w:pStyle w:val="ListParagraph"/>
        <w:numPr>
          <w:ilvl w:val="1"/>
          <w:numId w:val="1"/>
        </w:numPr>
        <w:rPr>
          <w:u w:val="single"/>
        </w:rPr>
      </w:pPr>
      <w:r>
        <w:t>An introductory pa</w:t>
      </w:r>
      <w:r w:rsidR="005259DE">
        <w:t>ragraph of the play, giving us an overview of</w:t>
      </w:r>
      <w:r>
        <w:t xml:space="preserve"> the work and explaining the spin</w:t>
      </w:r>
      <w:r w:rsidR="000F2682">
        <w:t>e</w:t>
      </w:r>
      <w:r>
        <w:t xml:space="preserve"> you will focus on as a director. (</w:t>
      </w:r>
      <w:r w:rsidRPr="005259DE">
        <w:rPr>
          <w:b/>
        </w:rPr>
        <w:t>NOTE:  This first paragraph</w:t>
      </w:r>
      <w:r w:rsidR="00D6396E">
        <w:rPr>
          <w:b/>
        </w:rPr>
        <w:t>—and, by extension, your entire paper--</w:t>
      </w:r>
      <w:r w:rsidRPr="005259DE">
        <w:rPr>
          <w:b/>
        </w:rPr>
        <w:t xml:space="preserve"> is NOT just giving us a </w:t>
      </w:r>
      <w:r w:rsidR="00A3678F">
        <w:rPr>
          <w:b/>
        </w:rPr>
        <w:t xml:space="preserve">book report </w:t>
      </w:r>
      <w:r w:rsidR="00CB4F82">
        <w:rPr>
          <w:b/>
        </w:rPr>
        <w:t xml:space="preserve">summary </w:t>
      </w:r>
      <w:r w:rsidR="00A3678F">
        <w:rPr>
          <w:b/>
        </w:rPr>
        <w:t xml:space="preserve">or </w:t>
      </w:r>
      <w:r w:rsidRPr="005259DE">
        <w:rPr>
          <w:b/>
        </w:rPr>
        <w:t xml:space="preserve">synopsis of the play.  Assume your reader and audience has </w:t>
      </w:r>
      <w:r w:rsidR="005259DE">
        <w:rPr>
          <w:b/>
        </w:rPr>
        <w:t xml:space="preserve">already </w:t>
      </w:r>
      <w:r w:rsidRPr="005259DE">
        <w:rPr>
          <w:b/>
        </w:rPr>
        <w:t>read it and has a general idea of what it’s about.)</w:t>
      </w:r>
    </w:p>
    <w:p w14:paraId="024C71C0" w14:textId="6718717F" w:rsidR="003B47AD" w:rsidRPr="003B47AD" w:rsidRDefault="0009737A" w:rsidP="003B47AD">
      <w:pPr>
        <w:pStyle w:val="ListParagraph"/>
        <w:numPr>
          <w:ilvl w:val="1"/>
          <w:numId w:val="1"/>
        </w:numPr>
        <w:rPr>
          <w:u w:val="single"/>
        </w:rPr>
      </w:pPr>
      <w:r>
        <w:t xml:space="preserve">At least </w:t>
      </w:r>
      <w:r w:rsidR="003B47AD">
        <w:t>3 support paragraphs, focusing on the choices you will make as a director that will support your concept:</w:t>
      </w:r>
    </w:p>
    <w:p w14:paraId="79BC05B3" w14:textId="65961EF8" w:rsidR="003B47AD" w:rsidRPr="003B47AD" w:rsidRDefault="003B47AD" w:rsidP="003B47AD">
      <w:pPr>
        <w:pStyle w:val="ListParagraph"/>
        <w:numPr>
          <w:ilvl w:val="2"/>
          <w:numId w:val="1"/>
        </w:numPr>
        <w:rPr>
          <w:u w:val="single"/>
        </w:rPr>
      </w:pPr>
      <w:r>
        <w:lastRenderedPageBreak/>
        <w:t>the historical</w:t>
      </w:r>
      <w:r w:rsidR="00CB4F82">
        <w:t xml:space="preserve"> and </w:t>
      </w:r>
      <w:r>
        <w:t xml:space="preserve">cultural context of the play, its playwright and the world it was written in, and how that </w:t>
      </w:r>
      <w:r w:rsidR="004D12FF">
        <w:t xml:space="preserve">connects </w:t>
      </w:r>
      <w:r>
        <w:t>to your thesis</w:t>
      </w:r>
      <w:r w:rsidR="004D12FF">
        <w:t>/spine</w:t>
      </w:r>
      <w:r>
        <w:t>.</w:t>
      </w:r>
    </w:p>
    <w:p w14:paraId="765EB0B7" w14:textId="2278BF58" w:rsidR="003B47AD" w:rsidRPr="003B47AD" w:rsidRDefault="003B47AD" w:rsidP="003B47AD">
      <w:pPr>
        <w:pStyle w:val="ListParagraph"/>
        <w:numPr>
          <w:ilvl w:val="2"/>
          <w:numId w:val="1"/>
        </w:numPr>
        <w:rPr>
          <w:u w:val="single"/>
        </w:rPr>
      </w:pPr>
      <w:r>
        <w:t>the performance choices you would make as a director—this may include (but is</w:t>
      </w:r>
      <w:r w:rsidR="005259DE">
        <w:t xml:space="preserve"> </w:t>
      </w:r>
      <w:r w:rsidR="008B13AA">
        <w:t>not limited to) casting choices</w:t>
      </w:r>
      <w:r>
        <w:t xml:space="preserve">, </w:t>
      </w:r>
      <w:r w:rsidR="0009737A">
        <w:t xml:space="preserve">how the actors should portray their characters, </w:t>
      </w:r>
      <w:r>
        <w:t>specific actions you might direct the performers to do onstage that would highlight moments in the story, etc., that would help reinforce your thesis.</w:t>
      </w:r>
      <w:r w:rsidR="005259DE">
        <w:t xml:space="preserve">  Focus on key moments of the story, who would be</w:t>
      </w:r>
      <w:r w:rsidR="00CB4F82">
        <w:t xml:space="preserve"> your “dream casting” </w:t>
      </w:r>
      <w:r w:rsidR="005259DE">
        <w:t xml:space="preserve">choices </w:t>
      </w:r>
      <w:r w:rsidR="00CB4F82">
        <w:t>(any actors, dead or alive, from any point in history)</w:t>
      </w:r>
      <w:r w:rsidR="005259DE">
        <w:t>, and how you would direct them to make those key moments stand out</w:t>
      </w:r>
      <w:r w:rsidR="00CB4F82">
        <w:t xml:space="preserve"> on stage.</w:t>
      </w:r>
    </w:p>
    <w:p w14:paraId="7C56DC76" w14:textId="5843E5D8" w:rsidR="000F2682" w:rsidRPr="000F2682" w:rsidRDefault="003B47AD" w:rsidP="000F2682">
      <w:pPr>
        <w:pStyle w:val="ListParagraph"/>
        <w:numPr>
          <w:ilvl w:val="2"/>
          <w:numId w:val="1"/>
        </w:numPr>
        <w:rPr>
          <w:u w:val="single"/>
        </w:rPr>
      </w:pPr>
      <w:r>
        <w:t xml:space="preserve">the technical choices you would make in cooperation with the designers—how would the sets/costumes/props look?  </w:t>
      </w:r>
      <w:r w:rsidR="00CB4F82">
        <w:t xml:space="preserve">How </w:t>
      </w:r>
      <w:r>
        <w:t>would the audience be seated (thrust/arena/created space/etc</w:t>
      </w:r>
      <w:r w:rsidR="004D12FF">
        <w:t>.</w:t>
      </w:r>
      <w:r>
        <w:t xml:space="preserve">)?  How could you use lights, sound or other technology to enhance the </w:t>
      </w:r>
      <w:r w:rsidR="0009737A">
        <w:t>impact</w:t>
      </w:r>
      <w:r>
        <w:t xml:space="preserve"> of this production?</w:t>
      </w:r>
      <w:r w:rsidR="008E23BE">
        <w:t xml:space="preserve">  Be as specific as possible in the descriptions you use.</w:t>
      </w:r>
      <w:r w:rsidR="005259DE">
        <w:t xml:space="preserve">  </w:t>
      </w:r>
      <w:r w:rsidR="00CB4F82">
        <w:t xml:space="preserve">Again, BE SPECIFIC—don’t just say “how they looked in the original time period.”  Describe these elements in descriptive detail.  </w:t>
      </w:r>
      <w:r w:rsidR="005259DE">
        <w:t>Think not just about the time period, but about colors, shapes, and the visual style your designers would create.</w:t>
      </w:r>
    </w:p>
    <w:p w14:paraId="7889F522" w14:textId="0585130B" w:rsidR="003B47AD" w:rsidRPr="00E571F3" w:rsidRDefault="003B47AD" w:rsidP="003B47AD">
      <w:pPr>
        <w:pStyle w:val="ListParagraph"/>
        <w:numPr>
          <w:ilvl w:val="1"/>
          <w:numId w:val="1"/>
        </w:numPr>
        <w:rPr>
          <w:u w:val="single"/>
        </w:rPr>
      </w:pPr>
      <w:r>
        <w:t xml:space="preserve">A closing paragraph, reinforcing the spine of your production and the potential effect/impact it will have on your audience.  </w:t>
      </w:r>
    </w:p>
    <w:p w14:paraId="5D383323" w14:textId="735C4DBE" w:rsidR="00E571F3" w:rsidRPr="004D12FF" w:rsidRDefault="00E571F3" w:rsidP="00E571F3">
      <w:pPr>
        <w:rPr>
          <w:b/>
        </w:rPr>
      </w:pPr>
      <w:r w:rsidRPr="000F2682">
        <w:t>This paper will make use of much of the content you have learned and will learn over the course of this semester—it would be wise to reread any Wilson Chapters that you may be unfamiliar with.</w:t>
      </w:r>
      <w:r>
        <w:rPr>
          <w:u w:val="single"/>
        </w:rPr>
        <w:t xml:space="preserve"> </w:t>
      </w:r>
      <w:r>
        <w:t xml:space="preserve">  We will be covering additional content (Technical Design, etc.) over the next few weeks that will add to your knowledge for this assignment.</w:t>
      </w:r>
      <w:r w:rsidR="000F2682">
        <w:t xml:space="preserve">  </w:t>
      </w:r>
      <w:r w:rsidR="000F2682" w:rsidRPr="000F2682">
        <w:rPr>
          <w:b/>
          <w:u w:val="single"/>
        </w:rPr>
        <w:t>NOTE: While you can make your own informed</w:t>
      </w:r>
      <w:r w:rsidR="004D12FF">
        <w:rPr>
          <w:b/>
          <w:u w:val="single"/>
        </w:rPr>
        <w:t xml:space="preserve">, well-supported </w:t>
      </w:r>
      <w:r w:rsidR="000F2682" w:rsidRPr="000F2682">
        <w:rPr>
          <w:b/>
          <w:u w:val="single"/>
        </w:rPr>
        <w:t xml:space="preserve">choices about how to reimagine the play to fit your spine/thesis, for the purposes of this paper you </w:t>
      </w:r>
      <w:r w:rsidR="000F2682">
        <w:rPr>
          <w:b/>
          <w:u w:val="single"/>
        </w:rPr>
        <w:t>CANNOT</w:t>
      </w:r>
      <w:r w:rsidR="000F2682" w:rsidRPr="000F2682">
        <w:rPr>
          <w:b/>
          <w:u w:val="single"/>
        </w:rPr>
        <w:t xml:space="preserve"> rewrite/change the characters </w:t>
      </w:r>
      <w:r w:rsidR="000F2682">
        <w:rPr>
          <w:b/>
          <w:u w:val="single"/>
        </w:rPr>
        <w:t xml:space="preserve">or </w:t>
      </w:r>
      <w:r w:rsidR="000F2682" w:rsidRPr="000F2682">
        <w:rPr>
          <w:b/>
          <w:u w:val="single"/>
        </w:rPr>
        <w:t>major plot elements of your play—at that point it becomes a different story entirely.</w:t>
      </w:r>
      <w:r w:rsidR="004D12FF">
        <w:rPr>
          <w:b/>
          <w:u w:val="single"/>
        </w:rPr>
        <w:t xml:space="preserve"> </w:t>
      </w:r>
      <w:r w:rsidR="004D12FF" w:rsidRPr="004D12FF">
        <w:rPr>
          <w:b/>
        </w:rPr>
        <w:t>(For example, to have the characters Romeo and Juliet both live</w:t>
      </w:r>
      <w:r w:rsidR="00C03246">
        <w:rPr>
          <w:b/>
        </w:rPr>
        <w:t>/survive</w:t>
      </w:r>
      <w:r w:rsidR="004D12FF" w:rsidRPr="004D12FF">
        <w:rPr>
          <w:b/>
        </w:rPr>
        <w:t xml:space="preserve"> at the end of their story goes against the play’s purpose as a tragedy.)</w:t>
      </w:r>
    </w:p>
    <w:p w14:paraId="2708E173" w14:textId="77777777" w:rsidR="004D12FF" w:rsidRDefault="004D12FF" w:rsidP="00E571F3"/>
    <w:p w14:paraId="1F96F59C" w14:textId="3106BD6D" w:rsidR="00E571F3" w:rsidRDefault="472889CF" w:rsidP="00E571F3">
      <w:r w:rsidRPr="472889CF">
        <w:rPr>
          <w:b/>
          <w:bCs/>
          <w:u w:val="single"/>
        </w:rPr>
        <w:t>A Note About Plagiarism:</w:t>
      </w:r>
      <w:r>
        <w:t xml:space="preserve">  </w:t>
      </w:r>
      <w:r w:rsidRPr="472889CF">
        <w:rPr>
          <w:b/>
          <w:bCs/>
        </w:rPr>
        <w:t>The ACCC policies on Plagiarism as listed in the Course Syllabus still apply here.  Copy-and-pasting choices made from other productions of your play will not be acceptable.  Your goal is to use those examples as potential options and inspiration for a unique production that supports your thesis/spine.  While it may be useful to borrow elements of those productions for yours, it will not be acceptable to have a complete paper based on someone else’s work.</w:t>
      </w:r>
    </w:p>
    <w:p w14:paraId="1571D3AD" w14:textId="1E462C8D" w:rsidR="472889CF" w:rsidRDefault="472889CF" w:rsidP="472889CF">
      <w:pPr>
        <w:rPr>
          <w:b/>
          <w:bCs/>
        </w:rPr>
      </w:pPr>
    </w:p>
    <w:p w14:paraId="7D90037A" w14:textId="102D416E" w:rsidR="472889CF" w:rsidRDefault="472889CF" w:rsidP="472889CF">
      <w:pPr>
        <w:rPr>
          <w:rFonts w:ascii="Calibri" w:eastAsia="Calibri" w:hAnsi="Calibri" w:cs="Calibri"/>
          <w:b/>
          <w:bCs/>
        </w:rPr>
      </w:pPr>
    </w:p>
    <w:p w14:paraId="7CB1B5A9" w14:textId="7C828E1A" w:rsidR="472889CF" w:rsidRDefault="472889CF" w:rsidP="472889CF">
      <w:pPr>
        <w:rPr>
          <w:rFonts w:ascii="Calibri" w:eastAsia="Calibri" w:hAnsi="Calibri" w:cs="Calibri"/>
          <w:b/>
          <w:bCs/>
        </w:rPr>
      </w:pPr>
    </w:p>
    <w:p w14:paraId="31D91F1D" w14:textId="112F59C8" w:rsidR="472889CF" w:rsidRDefault="472889CF" w:rsidP="472889CF">
      <w:pPr>
        <w:rPr>
          <w:rFonts w:ascii="Calibri" w:eastAsia="Calibri" w:hAnsi="Calibri" w:cs="Calibri"/>
          <w:b/>
          <w:bCs/>
        </w:rPr>
      </w:pPr>
    </w:p>
    <w:p w14:paraId="0031D500" w14:textId="5CFAEDE3" w:rsidR="472889CF" w:rsidRDefault="472889CF" w:rsidP="472889CF">
      <w:pPr>
        <w:rPr>
          <w:rFonts w:ascii="Calibri" w:eastAsia="Calibri" w:hAnsi="Calibri" w:cs="Calibri"/>
          <w:b/>
          <w:bCs/>
        </w:rPr>
      </w:pPr>
    </w:p>
    <w:p w14:paraId="59542959" w14:textId="4468E988" w:rsidR="472889CF" w:rsidRDefault="472889CF" w:rsidP="472889CF">
      <w:pPr>
        <w:rPr>
          <w:rFonts w:ascii="Calibri" w:eastAsia="Calibri" w:hAnsi="Calibri" w:cs="Calibri"/>
          <w:b/>
          <w:bCs/>
        </w:rPr>
      </w:pPr>
      <w:r w:rsidRPr="472889CF">
        <w:rPr>
          <w:rFonts w:ascii="Calibri" w:eastAsia="Calibri" w:hAnsi="Calibri" w:cs="Calibri"/>
          <w:b/>
          <w:bCs/>
        </w:rPr>
        <w:lastRenderedPageBreak/>
        <w:t>GRADING: This paper will be worth a total of 100 points--this score will be 20% of your final course grade, as stated in the syllabus.  You will be scored in 4 categories:</w:t>
      </w:r>
    </w:p>
    <w:p w14:paraId="3D842127" w14:textId="147075F2" w:rsidR="472889CF" w:rsidRDefault="472889CF" w:rsidP="472889CF">
      <w:pPr>
        <w:rPr>
          <w:b/>
          <w:bCs/>
        </w:rPr>
      </w:pPr>
      <w:r>
        <w:br/>
      </w:r>
    </w:p>
    <w:p w14:paraId="497684AF" w14:textId="6030EDAC" w:rsidR="472889CF" w:rsidRDefault="472889CF" w:rsidP="472889CF">
      <w:pPr>
        <w:rPr>
          <w:b/>
          <w:bCs/>
        </w:rPr>
      </w:pPr>
      <w:r w:rsidRPr="472889CF">
        <w:rPr>
          <w:rFonts w:ascii="Calibri" w:eastAsia="Calibri" w:hAnsi="Calibri" w:cs="Calibri"/>
          <w:b/>
          <w:bCs/>
        </w:rPr>
        <w:t>A) Claim/Focus (maximum of 25 points possible): Takes an arguable stance on the issue/topic and develops the essay around that stance.  Paper has a clear, unique, developed thesis topic as the central focus of their writing, as outlined in the Overview document.</w:t>
      </w:r>
      <w:r>
        <w:br/>
      </w:r>
    </w:p>
    <w:p w14:paraId="5BD56D2F" w14:textId="1B2E7F6C" w:rsidR="472889CF" w:rsidRDefault="472889CF" w:rsidP="472889CF">
      <w:pPr>
        <w:rPr>
          <w:rFonts w:ascii="Calibri" w:eastAsia="Calibri" w:hAnsi="Calibri" w:cs="Calibri"/>
          <w:b/>
          <w:bCs/>
        </w:rPr>
      </w:pPr>
      <w:r w:rsidRPr="472889CF">
        <w:rPr>
          <w:rFonts w:ascii="Calibri" w:eastAsia="Calibri" w:hAnsi="Calibri" w:cs="Calibri"/>
          <w:b/>
          <w:bCs/>
        </w:rPr>
        <w:t xml:space="preserve">B) Support and Evidence (maximum of 25 points possible):   Explain relevant facts, examples and issues to back up the claim.  Paper contains at least 3 support paragraphs which clearly connect to and support the thesis.  Author uses evidence from supporting sources to form and develop their own ideas and conclusions as part of their thesis, without merely copy-and-pasting other artists' work.  Uses at least 4 sources (at least one of which is not from the Internet), plus the play that is the central focus of the paper.  Sources are all reliable and properly MLA cited (both within the body of the paper and on a separate Works Cited page).  Sources are used </w:t>
      </w:r>
      <w:proofErr w:type="gramStart"/>
      <w:r w:rsidRPr="472889CF">
        <w:rPr>
          <w:rFonts w:ascii="Calibri" w:eastAsia="Calibri" w:hAnsi="Calibri" w:cs="Calibri"/>
          <w:b/>
          <w:bCs/>
        </w:rPr>
        <w:t>as a way to</w:t>
      </w:r>
      <w:proofErr w:type="gramEnd"/>
      <w:r w:rsidRPr="472889CF">
        <w:rPr>
          <w:rFonts w:ascii="Calibri" w:eastAsia="Calibri" w:hAnsi="Calibri" w:cs="Calibri"/>
          <w:b/>
          <w:bCs/>
        </w:rPr>
        <w:t xml:space="preserve"> further the author's thesis and supporting arguments, and not merely to mention as "name-dropping." (An MLA Fact Sheet is available in the Week 3 Course Content folder for your reference.)</w:t>
      </w:r>
    </w:p>
    <w:p w14:paraId="05D2CD13" w14:textId="0D228C4A" w:rsidR="472889CF" w:rsidRDefault="472889CF"/>
    <w:p w14:paraId="77C3C8CF" w14:textId="76D1E7E4" w:rsidR="472889CF" w:rsidRDefault="472889CF" w:rsidP="472889CF">
      <w:pPr>
        <w:rPr>
          <w:rFonts w:ascii="Calibri" w:eastAsia="Calibri" w:hAnsi="Calibri" w:cs="Calibri"/>
          <w:b/>
          <w:bCs/>
        </w:rPr>
      </w:pPr>
      <w:r w:rsidRPr="472889CF">
        <w:rPr>
          <w:rFonts w:ascii="Calibri" w:eastAsia="Calibri" w:hAnsi="Calibri" w:cs="Calibri"/>
          <w:b/>
          <w:bCs/>
        </w:rPr>
        <w:t>C) Organization (maximum of 25 points possible): Explains your position using transitions and a strong introduction and conclusion.  Paper contains both an opening and closing paragraph that are clearly organized and reinforce the central topic of the paper.  Clear transitions between paragraphs. No grammar or spelling errors.</w:t>
      </w:r>
    </w:p>
    <w:p w14:paraId="55059D19" w14:textId="4DFF9531" w:rsidR="472889CF" w:rsidRDefault="472889CF"/>
    <w:p w14:paraId="45669A8E" w14:textId="4A6C4640" w:rsidR="472889CF" w:rsidRDefault="472889CF" w:rsidP="472889CF">
      <w:pPr>
        <w:rPr>
          <w:b/>
          <w:bCs/>
        </w:rPr>
      </w:pPr>
      <w:r w:rsidRPr="472889CF">
        <w:rPr>
          <w:rFonts w:ascii="Calibri" w:eastAsia="Calibri" w:hAnsi="Calibri" w:cs="Calibri"/>
          <w:b/>
          <w:bCs/>
        </w:rPr>
        <w:t>D) Language and Style (maximum of 20 points possible): Pay attention to using active words, a formal tone, and a variety of sentence structures.  Paper uses excellent word choice and technical writing skills, with clearly written statements in a consistent voice and point of view.</w:t>
      </w:r>
      <w:r>
        <w:br/>
      </w:r>
    </w:p>
    <w:p w14:paraId="2C936C35" w14:textId="1BF5E2BF" w:rsidR="472889CF" w:rsidRDefault="472889CF" w:rsidP="472889CF">
      <w:pPr>
        <w:rPr>
          <w:rFonts w:ascii="Calibri" w:eastAsia="Calibri" w:hAnsi="Calibri" w:cs="Calibri"/>
          <w:b/>
          <w:bCs/>
        </w:rPr>
      </w:pPr>
      <w:r w:rsidRPr="472889CF">
        <w:rPr>
          <w:rFonts w:ascii="Calibri" w:eastAsia="Calibri" w:hAnsi="Calibri" w:cs="Calibri"/>
          <w:b/>
          <w:bCs/>
        </w:rPr>
        <w:t xml:space="preserve">Formatting (5 points) for this paper should be 3-5 pages, a separate Works Cited page (not included in the </w:t>
      </w:r>
      <w:proofErr w:type="gramStart"/>
      <w:r w:rsidRPr="472889CF">
        <w:rPr>
          <w:rFonts w:ascii="Calibri" w:eastAsia="Calibri" w:hAnsi="Calibri" w:cs="Calibri"/>
          <w:b/>
          <w:bCs/>
        </w:rPr>
        <w:t>3-5 page</w:t>
      </w:r>
      <w:proofErr w:type="gramEnd"/>
      <w:r w:rsidRPr="472889CF">
        <w:rPr>
          <w:rFonts w:ascii="Calibri" w:eastAsia="Calibri" w:hAnsi="Calibri" w:cs="Calibri"/>
          <w:b/>
          <w:bCs/>
        </w:rPr>
        <w:t xml:space="preserve"> count), Font size 12, Times New Roman, double spaced.</w:t>
      </w:r>
    </w:p>
    <w:p w14:paraId="6FBF30EA" w14:textId="75715217" w:rsidR="472889CF" w:rsidRDefault="472889CF" w:rsidP="472889CF">
      <w:pPr>
        <w:rPr>
          <w:b/>
          <w:bCs/>
        </w:rPr>
      </w:pPr>
    </w:p>
    <w:p w14:paraId="444080F5" w14:textId="77777777" w:rsidR="00C060FB" w:rsidRDefault="00C060FB" w:rsidP="00CC798C">
      <w:pPr>
        <w:rPr>
          <w:b/>
          <w:u w:val="single"/>
        </w:rPr>
      </w:pPr>
      <w:r>
        <w:rPr>
          <w:b/>
          <w:u w:val="single"/>
        </w:rPr>
        <w:t>DUE DATES:</w:t>
      </w:r>
    </w:p>
    <w:p w14:paraId="03ECBC1B" w14:textId="11A80956" w:rsidR="00B57D8D" w:rsidRPr="00B57D8D" w:rsidRDefault="00C060FB" w:rsidP="00C060FB">
      <w:pPr>
        <w:pStyle w:val="ListParagraph"/>
        <w:numPr>
          <w:ilvl w:val="0"/>
          <w:numId w:val="1"/>
        </w:numPr>
      </w:pPr>
      <w:r>
        <w:rPr>
          <w:b/>
          <w:u w:val="single"/>
        </w:rPr>
        <w:t>Your initial topic (the play) and thesis (the spine and concept) must be selected by</w:t>
      </w:r>
      <w:r w:rsidR="004312F7">
        <w:rPr>
          <w:b/>
          <w:u w:val="single"/>
        </w:rPr>
        <w:t xml:space="preserve"> the beginning of</w:t>
      </w:r>
      <w:r>
        <w:rPr>
          <w:b/>
          <w:u w:val="single"/>
        </w:rPr>
        <w:t xml:space="preserve"> </w:t>
      </w:r>
      <w:r w:rsidR="002F50BE">
        <w:rPr>
          <w:b/>
          <w:u w:val="single"/>
        </w:rPr>
        <w:t xml:space="preserve">Week </w:t>
      </w:r>
      <w:r w:rsidR="00C03246">
        <w:rPr>
          <w:b/>
          <w:u w:val="single"/>
        </w:rPr>
        <w:t>5</w:t>
      </w:r>
      <w:r w:rsidR="002F50BE">
        <w:rPr>
          <w:b/>
          <w:u w:val="single"/>
        </w:rPr>
        <w:t xml:space="preserve">.  This information must be included in a first draft of your opening paragraph, which will be due by </w:t>
      </w:r>
      <w:r w:rsidR="00B57D8D">
        <w:rPr>
          <w:b/>
          <w:u w:val="single"/>
        </w:rPr>
        <w:t>Monday,</w:t>
      </w:r>
      <w:r w:rsidR="00C03246">
        <w:rPr>
          <w:b/>
          <w:u w:val="single"/>
        </w:rPr>
        <w:t xml:space="preserve"> April 27</w:t>
      </w:r>
      <w:r w:rsidR="00344E4E" w:rsidRPr="00344E4E">
        <w:rPr>
          <w:b/>
          <w:u w:val="single"/>
          <w:vertAlign w:val="superscript"/>
        </w:rPr>
        <w:t>th</w:t>
      </w:r>
      <w:r w:rsidR="00344E4E">
        <w:rPr>
          <w:b/>
          <w:u w:val="single"/>
        </w:rPr>
        <w:t>.</w:t>
      </w:r>
    </w:p>
    <w:p w14:paraId="02F202B4" w14:textId="3B8D2C45" w:rsidR="00E7375E" w:rsidRPr="00CC798C" w:rsidRDefault="00B57D8D" w:rsidP="00C060FB">
      <w:pPr>
        <w:pStyle w:val="ListParagraph"/>
        <w:numPr>
          <w:ilvl w:val="0"/>
          <w:numId w:val="1"/>
        </w:numPr>
      </w:pPr>
      <w:r>
        <w:rPr>
          <w:b/>
          <w:u w:val="single"/>
        </w:rPr>
        <w:t xml:space="preserve">The final draft of your full </w:t>
      </w:r>
      <w:r w:rsidR="00E571F3" w:rsidRPr="00C060FB">
        <w:rPr>
          <w:b/>
          <w:u w:val="single"/>
        </w:rPr>
        <w:t>paper is</w:t>
      </w:r>
      <w:r w:rsidR="00F16045" w:rsidRPr="00C060FB">
        <w:rPr>
          <w:b/>
          <w:u w:val="single"/>
        </w:rPr>
        <w:t xml:space="preserve"> due by 6:00 PM Monda</w:t>
      </w:r>
      <w:r w:rsidR="004D12FF">
        <w:rPr>
          <w:b/>
          <w:u w:val="single"/>
        </w:rPr>
        <w:t>y,</w:t>
      </w:r>
      <w:r w:rsidR="005B0D49">
        <w:rPr>
          <w:b/>
          <w:u w:val="single"/>
        </w:rPr>
        <w:t xml:space="preserve"> May 11</w:t>
      </w:r>
      <w:r w:rsidR="00E571F3" w:rsidRPr="00C060FB">
        <w:rPr>
          <w:b/>
          <w:u w:val="single"/>
          <w:vertAlign w:val="superscript"/>
        </w:rPr>
        <w:t>th</w:t>
      </w:r>
      <w:r w:rsidR="00E571F3" w:rsidRPr="00C060FB">
        <w:rPr>
          <w:b/>
          <w:u w:val="single"/>
        </w:rPr>
        <w:t>.</w:t>
      </w:r>
      <w:r w:rsidR="00E571F3">
        <w:t xml:space="preserve">  You will be able to turn it in through the Assignments page.  As always, please do not hesitate to contact</w:t>
      </w:r>
      <w:r w:rsidR="0009737A">
        <w:t xml:space="preserve"> me via </w:t>
      </w:r>
      <w:hyperlink r:id="rId5" w:history="1">
        <w:r w:rsidR="0009737A" w:rsidRPr="00BC431D">
          <w:rPr>
            <w:rStyle w:val="Hyperlink"/>
          </w:rPr>
          <w:t>dtoal@atlantic.edu</w:t>
        </w:r>
      </w:hyperlink>
      <w:r w:rsidR="0009737A">
        <w:t xml:space="preserve"> should you have any questions.  Good luck!</w:t>
      </w:r>
    </w:p>
    <w:sectPr w:rsidR="00E7375E" w:rsidRPr="00CC7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D487C"/>
    <w:multiLevelType w:val="hybridMultilevel"/>
    <w:tmpl w:val="26701D54"/>
    <w:lvl w:ilvl="0" w:tplc="DF84827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8C"/>
    <w:rsid w:val="0009737A"/>
    <w:rsid w:val="000D4FE2"/>
    <w:rsid w:val="000F2682"/>
    <w:rsid w:val="001C3BA1"/>
    <w:rsid w:val="001D1A26"/>
    <w:rsid w:val="00253909"/>
    <w:rsid w:val="002974AF"/>
    <w:rsid w:val="002F50BE"/>
    <w:rsid w:val="00344E4E"/>
    <w:rsid w:val="003A0C8D"/>
    <w:rsid w:val="003A47EF"/>
    <w:rsid w:val="003B47AD"/>
    <w:rsid w:val="004312F7"/>
    <w:rsid w:val="004D12FF"/>
    <w:rsid w:val="005259DE"/>
    <w:rsid w:val="005432AC"/>
    <w:rsid w:val="005910EB"/>
    <w:rsid w:val="005A0834"/>
    <w:rsid w:val="005B0D49"/>
    <w:rsid w:val="005D0724"/>
    <w:rsid w:val="00636C13"/>
    <w:rsid w:val="007E0FF4"/>
    <w:rsid w:val="008B13AA"/>
    <w:rsid w:val="008E23BE"/>
    <w:rsid w:val="009E1EBB"/>
    <w:rsid w:val="00A3678F"/>
    <w:rsid w:val="00A645A0"/>
    <w:rsid w:val="00AA2D62"/>
    <w:rsid w:val="00B23A2D"/>
    <w:rsid w:val="00B336F3"/>
    <w:rsid w:val="00B460A1"/>
    <w:rsid w:val="00B57D8D"/>
    <w:rsid w:val="00C03246"/>
    <w:rsid w:val="00C060FB"/>
    <w:rsid w:val="00C515EA"/>
    <w:rsid w:val="00CB4F82"/>
    <w:rsid w:val="00CC798C"/>
    <w:rsid w:val="00CF5E6B"/>
    <w:rsid w:val="00D41B4C"/>
    <w:rsid w:val="00D6396E"/>
    <w:rsid w:val="00E571F3"/>
    <w:rsid w:val="00E7375E"/>
    <w:rsid w:val="00EA0982"/>
    <w:rsid w:val="00EE42B7"/>
    <w:rsid w:val="00F04DBF"/>
    <w:rsid w:val="00F16045"/>
    <w:rsid w:val="13059DBE"/>
    <w:rsid w:val="47288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9129"/>
  <w15:chartTrackingRefBased/>
  <w15:docId w15:val="{2E555B83-3CDD-413F-A5C0-64D55149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98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7375E"/>
    <w:pPr>
      <w:ind w:left="720"/>
      <w:contextualSpacing/>
    </w:pPr>
  </w:style>
  <w:style w:type="character" w:styleId="Hyperlink">
    <w:name w:val="Hyperlink"/>
    <w:basedOn w:val="DefaultParagraphFont"/>
    <w:uiPriority w:val="99"/>
    <w:unhideWhenUsed/>
    <w:rsid w:val="0009737A"/>
    <w:rPr>
      <w:color w:val="0563C1" w:themeColor="hyperlink"/>
      <w:u w:val="single"/>
    </w:rPr>
  </w:style>
  <w:style w:type="character" w:customStyle="1" w:styleId="UnresolvedMention1">
    <w:name w:val="Unresolved Mention1"/>
    <w:basedOn w:val="DefaultParagraphFont"/>
    <w:uiPriority w:val="99"/>
    <w:semiHidden/>
    <w:unhideWhenUsed/>
    <w:rsid w:val="00097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toal@atlanti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Toal</dc:creator>
  <cp:keywords/>
  <dc:description/>
  <cp:lastModifiedBy>Donald Toal</cp:lastModifiedBy>
  <cp:revision>3</cp:revision>
  <dcterms:created xsi:type="dcterms:W3CDTF">2020-03-19T18:41:00Z</dcterms:created>
  <dcterms:modified xsi:type="dcterms:W3CDTF">2020-03-19T18:50:00Z</dcterms:modified>
</cp:coreProperties>
</file>